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38D0" w14:textId="77777777" w:rsidR="002542FD" w:rsidRPr="000869C6" w:rsidRDefault="002542FD" w:rsidP="002542FD">
      <w:pPr>
        <w:contextualSpacing/>
        <w:jc w:val="center"/>
        <w:rPr>
          <w:b/>
        </w:rPr>
      </w:pPr>
      <w:r w:rsidRPr="000869C6">
        <w:rPr>
          <w:b/>
        </w:rPr>
        <w:t>7</w:t>
      </w:r>
      <w:r w:rsidRPr="000869C6">
        <w:rPr>
          <w:b/>
          <w:vertAlign w:val="superscript"/>
        </w:rPr>
        <w:t>th</w:t>
      </w:r>
      <w:r w:rsidRPr="000869C6">
        <w:rPr>
          <w:b/>
        </w:rPr>
        <w:t xml:space="preserve"> Grade </w:t>
      </w:r>
      <w:r>
        <w:rPr>
          <w:b/>
        </w:rPr>
        <w:t xml:space="preserve">English </w:t>
      </w:r>
      <w:r w:rsidRPr="000869C6">
        <w:rPr>
          <w:b/>
        </w:rPr>
        <w:t>Language Arts</w:t>
      </w:r>
    </w:p>
    <w:p w14:paraId="77937527" w14:textId="77777777" w:rsidR="002542FD" w:rsidRPr="004D6CB2" w:rsidRDefault="002542FD" w:rsidP="002542FD">
      <w:pPr>
        <w:contextualSpacing/>
        <w:jc w:val="center"/>
        <w:rPr>
          <w:b/>
        </w:rPr>
      </w:pPr>
      <w:r w:rsidRPr="000869C6">
        <w:rPr>
          <w:b/>
        </w:rPr>
        <w:t>Mrs. Lockman</w:t>
      </w:r>
    </w:p>
    <w:p w14:paraId="6F024117" w14:textId="77777777" w:rsidR="002542FD" w:rsidRPr="000869C6" w:rsidRDefault="002542FD" w:rsidP="002542FD">
      <w:pPr>
        <w:contextualSpacing/>
        <w:rPr>
          <w:b/>
        </w:rPr>
      </w:pPr>
      <w:r w:rsidRPr="000869C6">
        <w:rPr>
          <w:b/>
        </w:rPr>
        <w:t>GRADES</w:t>
      </w:r>
    </w:p>
    <w:p w14:paraId="44880D29" w14:textId="4E8B3139" w:rsidR="002542FD" w:rsidRPr="000869C6" w:rsidRDefault="002542FD" w:rsidP="002542FD">
      <w:pPr>
        <w:contextualSpacing/>
        <w:rPr>
          <w:i/>
        </w:rPr>
      </w:pPr>
      <w:r w:rsidRPr="000869C6">
        <w:rPr>
          <w:i/>
        </w:rPr>
        <w:t>Homework/classwork</w:t>
      </w:r>
      <w:r w:rsidR="00325A3F">
        <w:rPr>
          <w:i/>
        </w:rPr>
        <w:t xml:space="preserve"> (40%</w:t>
      </w:r>
      <w:r w:rsidR="00D41F06">
        <w:rPr>
          <w:i/>
        </w:rPr>
        <w:t xml:space="preserve"> of grade</w:t>
      </w:r>
      <w:r w:rsidR="00325A3F">
        <w:rPr>
          <w:i/>
        </w:rPr>
        <w:t>)</w:t>
      </w:r>
    </w:p>
    <w:p w14:paraId="326DB6D6" w14:textId="7178B6AF" w:rsidR="002542FD" w:rsidRDefault="00422E77" w:rsidP="002542FD">
      <w:pPr>
        <w:contextualSpacing/>
      </w:pPr>
      <w:r>
        <w:t xml:space="preserve">Daily homework/classwork </w:t>
      </w:r>
      <w:r w:rsidR="00CF5D93">
        <w:t>assignments are posted and submitted through</w:t>
      </w:r>
      <w:r w:rsidR="00F057E6">
        <w:t xml:space="preserve"> </w:t>
      </w:r>
      <w:r w:rsidR="00F80F85">
        <w:t xml:space="preserve">Microsoft </w:t>
      </w:r>
      <w:r w:rsidR="00F057E6">
        <w:t>Teams</w:t>
      </w:r>
      <w:r w:rsidR="007E1C54">
        <w:t xml:space="preserve"> and Class Notebook</w:t>
      </w:r>
      <w:r w:rsidR="00486A31">
        <w:t xml:space="preserve">, </w:t>
      </w:r>
      <w:r w:rsidR="00D32200">
        <w:t>with periodic paper</w:t>
      </w:r>
      <w:r w:rsidR="00ED34ED">
        <w:t xml:space="preserve"> assignments</w:t>
      </w:r>
      <w:r w:rsidR="00E55D6D">
        <w:t xml:space="preserve">. </w:t>
      </w:r>
      <w:r w:rsidR="00354A67">
        <w:t>Any work due to an absence must be completed with</w:t>
      </w:r>
      <w:r w:rsidR="005021D0">
        <w:t xml:space="preserve">in </w:t>
      </w:r>
      <w:r w:rsidR="007F20D6">
        <w:t>one week</w:t>
      </w:r>
      <w:r w:rsidR="00AA7052">
        <w:t xml:space="preserve">. </w:t>
      </w:r>
      <w:r w:rsidR="00A67AAD">
        <w:t>No late work will be accepted.</w:t>
      </w:r>
    </w:p>
    <w:p w14:paraId="360BFA86" w14:textId="0A37CDAD" w:rsidR="002542FD" w:rsidRPr="000869C6" w:rsidRDefault="008D78E6" w:rsidP="002542FD">
      <w:pPr>
        <w:contextualSpacing/>
        <w:rPr>
          <w:i/>
        </w:rPr>
      </w:pPr>
      <w:r>
        <w:rPr>
          <w:i/>
        </w:rPr>
        <w:t>Assessments (60%</w:t>
      </w:r>
      <w:r w:rsidR="00D41F06">
        <w:rPr>
          <w:i/>
        </w:rPr>
        <w:t xml:space="preserve"> of grade</w:t>
      </w:r>
      <w:r>
        <w:rPr>
          <w:i/>
        </w:rPr>
        <w:t>)</w:t>
      </w:r>
    </w:p>
    <w:p w14:paraId="6F23B203" w14:textId="2F3CDD6C" w:rsidR="00D14122" w:rsidRDefault="008D78E6" w:rsidP="002542FD">
      <w:pPr>
        <w:contextualSpacing/>
      </w:pPr>
      <w:r>
        <w:t>Assessments</w:t>
      </w:r>
      <w:r w:rsidR="002542FD">
        <w:t xml:space="preserve"> are given periodically throughout a unit. </w:t>
      </w:r>
      <w:r w:rsidR="00EE7664">
        <w:t>Assessment</w:t>
      </w:r>
      <w:r w:rsidR="00280FBE">
        <w:t>s</w:t>
      </w:r>
      <w:r w:rsidR="00EE7664">
        <w:t xml:space="preserve"> </w:t>
      </w:r>
      <w:r w:rsidR="00AC75B4">
        <w:t>i</w:t>
      </w:r>
      <w:r w:rsidR="00BF7720">
        <w:t>nclud</w:t>
      </w:r>
      <w:r w:rsidR="00AB7B29">
        <w:t>e</w:t>
      </w:r>
      <w:r w:rsidR="00BF7720">
        <w:t xml:space="preserve"> but </w:t>
      </w:r>
      <w:r w:rsidR="00020D0D">
        <w:t xml:space="preserve">are </w:t>
      </w:r>
      <w:r w:rsidR="00BF7720">
        <w:t xml:space="preserve">not limited to </w:t>
      </w:r>
      <w:r w:rsidR="00EE7664">
        <w:t>test</w:t>
      </w:r>
      <w:r w:rsidR="00BF7720">
        <w:t>s</w:t>
      </w:r>
      <w:r w:rsidR="00EE7664">
        <w:t>, quiz</w:t>
      </w:r>
      <w:r w:rsidR="00BF7720">
        <w:t>zes</w:t>
      </w:r>
      <w:r w:rsidR="00EE7664">
        <w:t xml:space="preserve">, written </w:t>
      </w:r>
      <w:r w:rsidR="007D1B8F">
        <w:t>response, or project</w:t>
      </w:r>
      <w:r w:rsidR="00BF7720">
        <w:t>s</w:t>
      </w:r>
      <w:r w:rsidR="007D1B8F">
        <w:t xml:space="preserve">. </w:t>
      </w:r>
      <w:r w:rsidR="002542FD">
        <w:t>They are a review of what students have studied during the</w:t>
      </w:r>
      <w:r w:rsidR="002501DF">
        <w:t xml:space="preserve"> </w:t>
      </w:r>
      <w:r w:rsidR="002542FD">
        <w:t>unit</w:t>
      </w:r>
      <w:r w:rsidR="005529AB">
        <w:t xml:space="preserve">, </w:t>
      </w:r>
      <w:r w:rsidR="00280FBE">
        <w:t>check</w:t>
      </w:r>
      <w:r w:rsidR="00495827">
        <w:t>ing</w:t>
      </w:r>
      <w:r w:rsidR="00280FBE">
        <w:t xml:space="preserve"> student </w:t>
      </w:r>
      <w:r w:rsidR="00CD514C">
        <w:t>progress,</w:t>
      </w:r>
      <w:r w:rsidR="007C66AE">
        <w:t xml:space="preserve"> and understanding of the concepts taught in the unit</w:t>
      </w:r>
      <w:r w:rsidR="002542FD">
        <w:t xml:space="preserve">. </w:t>
      </w:r>
      <w:r w:rsidR="007C66AE">
        <w:t>S</w:t>
      </w:r>
      <w:r w:rsidR="002542FD">
        <w:t xml:space="preserve">tudents </w:t>
      </w:r>
      <w:r w:rsidR="007C66AE">
        <w:t xml:space="preserve">must </w:t>
      </w:r>
      <w:r w:rsidR="002542FD">
        <w:t xml:space="preserve">make up </w:t>
      </w:r>
      <w:r w:rsidR="0069401B">
        <w:t xml:space="preserve">assessments due to </w:t>
      </w:r>
      <w:r w:rsidR="002542FD">
        <w:t>an absence</w:t>
      </w:r>
      <w:r w:rsidR="00F75927">
        <w:t xml:space="preserve"> within</w:t>
      </w:r>
      <w:r w:rsidR="00DB59ED">
        <w:t xml:space="preserve"> one week</w:t>
      </w:r>
      <w:r w:rsidR="00814118">
        <w:t xml:space="preserve"> before school only.</w:t>
      </w:r>
    </w:p>
    <w:p w14:paraId="4BE900DD" w14:textId="77777777" w:rsidR="006E0102" w:rsidRDefault="006E0102" w:rsidP="002542FD">
      <w:pPr>
        <w:contextualSpacing/>
      </w:pPr>
    </w:p>
    <w:p w14:paraId="57AA3BFF" w14:textId="36D580DE" w:rsidR="00F656F9" w:rsidRPr="008A464A" w:rsidRDefault="00740672" w:rsidP="002542FD">
      <w:pPr>
        <w:contextualSpacing/>
        <w:rPr>
          <w:b/>
          <w:bCs/>
          <w:i/>
          <w:iCs/>
        </w:rPr>
      </w:pPr>
      <w:r w:rsidRPr="008A464A">
        <w:rPr>
          <w:b/>
          <w:bCs/>
          <w:i/>
          <w:iCs/>
        </w:rPr>
        <w:t>All g</w:t>
      </w:r>
      <w:r w:rsidR="00F656F9" w:rsidRPr="008A464A">
        <w:rPr>
          <w:b/>
          <w:bCs/>
          <w:i/>
          <w:iCs/>
        </w:rPr>
        <w:t xml:space="preserve">rades are posted on Aeries and updated </w:t>
      </w:r>
      <w:r w:rsidRPr="008A464A">
        <w:rPr>
          <w:b/>
          <w:bCs/>
          <w:i/>
          <w:iCs/>
        </w:rPr>
        <w:t>weekly.</w:t>
      </w:r>
    </w:p>
    <w:p w14:paraId="1C3C226F" w14:textId="77777777" w:rsidR="007C2F08" w:rsidRDefault="007C2F08" w:rsidP="002542FD">
      <w:pPr>
        <w:contextualSpacing/>
      </w:pPr>
    </w:p>
    <w:p w14:paraId="58D9FB2C" w14:textId="77777777" w:rsidR="002542FD" w:rsidRDefault="002542FD" w:rsidP="002542FD">
      <w:pPr>
        <w:contextualSpacing/>
        <w:rPr>
          <w:b/>
        </w:rPr>
      </w:pPr>
      <w:r w:rsidRPr="000869C6">
        <w:rPr>
          <w:b/>
        </w:rPr>
        <w:t>MATERIALS</w:t>
      </w:r>
    </w:p>
    <w:p w14:paraId="0FC42E30" w14:textId="77E21816" w:rsidR="002542FD" w:rsidRDefault="002542FD" w:rsidP="002542FD">
      <w:pPr>
        <w:contextualSpacing/>
      </w:pPr>
      <w:r>
        <w:t xml:space="preserve">Organization is a key component to success. Please make sure your student is prepared for class each day </w:t>
      </w:r>
      <w:r w:rsidR="00D272CB">
        <w:t xml:space="preserve">by bringing their </w:t>
      </w:r>
      <w:r w:rsidR="006E0102" w:rsidRPr="007445AB">
        <w:rPr>
          <w:b/>
          <w:bCs/>
        </w:rPr>
        <w:t>CHARGED</w:t>
      </w:r>
      <w:r w:rsidR="008E2941">
        <w:t xml:space="preserve"> </w:t>
      </w:r>
      <w:r w:rsidR="00D272CB">
        <w:t>school issued device</w:t>
      </w:r>
      <w:r w:rsidR="00AD665F">
        <w:t>, a</w:t>
      </w:r>
      <w:r w:rsidR="00945EB8">
        <w:t>nd</w:t>
      </w:r>
      <w:r>
        <w:t xml:space="preserve"> these recommended school supplies:</w:t>
      </w:r>
      <w:r w:rsidR="00ED265A">
        <w:t xml:space="preserve"> a </w:t>
      </w:r>
      <w:r w:rsidR="00B636F0">
        <w:t>notebook or binder with paper</w:t>
      </w:r>
      <w:r w:rsidR="00BA4FF6">
        <w:t xml:space="preserve">, </w:t>
      </w:r>
      <w:r w:rsidR="002041CA">
        <w:t>pencils,</w:t>
      </w:r>
      <w:r w:rsidR="00ED265A">
        <w:t xml:space="preserve"> and a </w:t>
      </w:r>
      <w:r>
        <w:t>highlighter</w:t>
      </w:r>
      <w:r w:rsidR="00B23C8E">
        <w:t xml:space="preserve">. </w:t>
      </w:r>
      <w:r w:rsidR="0054505E">
        <w:t>S</w:t>
      </w:r>
      <w:r>
        <w:t xml:space="preserve">tudents must </w:t>
      </w:r>
      <w:r w:rsidR="00B23C8E">
        <w:t xml:space="preserve">also </w:t>
      </w:r>
      <w:r>
        <w:t xml:space="preserve">have a book to read </w:t>
      </w:r>
      <w:r w:rsidR="001528D1">
        <w:t>at school and at home</w:t>
      </w:r>
      <w:r>
        <w:t xml:space="preserve">. </w:t>
      </w:r>
      <w:r w:rsidR="008F5961">
        <w:t>S</w:t>
      </w:r>
      <w:r w:rsidR="0054505E">
        <w:t xml:space="preserve">tudents </w:t>
      </w:r>
      <w:r>
        <w:t>will be required to complete a book report</w:t>
      </w:r>
      <w:r w:rsidR="008F5961">
        <w:t xml:space="preserve"> during the 1</w:t>
      </w:r>
      <w:r w:rsidR="008F5961" w:rsidRPr="008F5961">
        <w:rPr>
          <w:vertAlign w:val="superscript"/>
        </w:rPr>
        <w:t>st</w:t>
      </w:r>
      <w:r w:rsidR="008F5961">
        <w:t xml:space="preserve"> and 2</w:t>
      </w:r>
      <w:r w:rsidR="008F5961" w:rsidRPr="008F5961">
        <w:rPr>
          <w:vertAlign w:val="superscript"/>
        </w:rPr>
        <w:t>nd</w:t>
      </w:r>
      <w:r w:rsidR="008F5961">
        <w:t xml:space="preserve"> trimester</w:t>
      </w:r>
      <w:r w:rsidR="005410D2">
        <w:t>s</w:t>
      </w:r>
      <w:r>
        <w:t>.</w:t>
      </w:r>
      <w:r w:rsidR="00BD784F">
        <w:t xml:space="preserve"> Per board policy AR6154, junior high students </w:t>
      </w:r>
      <w:r w:rsidR="008F5961">
        <w:t xml:space="preserve">should </w:t>
      </w:r>
      <w:r w:rsidR="00BD784F">
        <w:t>be reading 30 minutes</w:t>
      </w:r>
      <w:r w:rsidR="00F41ABF">
        <w:t xml:space="preserve"> every day in addition to their regularly scheduled homework.</w:t>
      </w:r>
    </w:p>
    <w:p w14:paraId="674E7047" w14:textId="77777777" w:rsidR="00644DDB" w:rsidRPr="000869C6" w:rsidRDefault="00644DDB" w:rsidP="00644DDB">
      <w:pPr>
        <w:contextualSpacing/>
        <w:rPr>
          <w:i/>
        </w:rPr>
      </w:pPr>
      <w:r w:rsidRPr="000869C6">
        <w:rPr>
          <w:i/>
        </w:rPr>
        <w:t>Agenda</w:t>
      </w:r>
    </w:p>
    <w:p w14:paraId="47364516" w14:textId="388FFB93" w:rsidR="00644DDB" w:rsidRDefault="00644DDB" w:rsidP="00644DDB">
      <w:pPr>
        <w:contextualSpacing/>
      </w:pPr>
      <w:r>
        <w:t>Each student must use the agenda given to them at registration. The students fill it in with the daily classwork and homework assignments</w:t>
      </w:r>
      <w:r w:rsidR="00912C3A">
        <w:t xml:space="preserve"> </w:t>
      </w:r>
      <w:r w:rsidR="00DF3CB4">
        <w:t xml:space="preserve">posted </w:t>
      </w:r>
      <w:r w:rsidR="00912C3A">
        <w:t>in their class Team</w:t>
      </w:r>
      <w:r>
        <w:t xml:space="preserve">. This is an effective way for students to keep organized and for parents to see </w:t>
      </w:r>
      <w:r w:rsidR="00954C74">
        <w:t>daily homework.</w:t>
      </w:r>
      <w:r w:rsidR="00694B9A">
        <w:t xml:space="preserve"> Please check it</w:t>
      </w:r>
      <w:r w:rsidR="00D44C36">
        <w:t xml:space="preserve"> often</w:t>
      </w:r>
      <w:r w:rsidR="00694B9A">
        <w:t>.</w:t>
      </w:r>
    </w:p>
    <w:p w14:paraId="1936D322" w14:textId="77777777" w:rsidR="00644DDB" w:rsidRDefault="00644DDB" w:rsidP="002542FD">
      <w:pPr>
        <w:contextualSpacing/>
      </w:pPr>
    </w:p>
    <w:p w14:paraId="742C9F42" w14:textId="77777777" w:rsidR="002542FD" w:rsidRPr="00123887" w:rsidRDefault="002542FD" w:rsidP="002542FD">
      <w:pPr>
        <w:contextualSpacing/>
        <w:rPr>
          <w:b/>
        </w:rPr>
      </w:pPr>
      <w:r w:rsidRPr="00123887">
        <w:rPr>
          <w:b/>
        </w:rPr>
        <w:t>CLASSROOM EXPECTATIONS</w:t>
      </w:r>
    </w:p>
    <w:p w14:paraId="2DC69903" w14:textId="051F4AB0" w:rsidR="002542FD" w:rsidRPr="0087755D" w:rsidRDefault="00A15371" w:rsidP="002542FD">
      <w:pPr>
        <w:contextualSpacing/>
      </w:pPr>
      <w:r>
        <w:t>S</w:t>
      </w:r>
      <w:r w:rsidR="002542FD">
        <w:t>chool wide expectations</w:t>
      </w:r>
      <w:r w:rsidR="0087755D" w:rsidRPr="00383762">
        <w:t xml:space="preserve">: </w:t>
      </w:r>
      <w:r w:rsidR="002542FD" w:rsidRPr="00383762">
        <w:rPr>
          <w:i/>
          <w:u w:val="single"/>
        </w:rPr>
        <w:t>BE RESPECTFUL</w:t>
      </w:r>
      <w:r w:rsidR="0087755D" w:rsidRPr="00383762">
        <w:rPr>
          <w:u w:val="single"/>
        </w:rPr>
        <w:t xml:space="preserve">, </w:t>
      </w:r>
      <w:r w:rsidR="002542FD" w:rsidRPr="00383762">
        <w:rPr>
          <w:i/>
          <w:u w:val="single"/>
        </w:rPr>
        <w:t>BE RESPONSIBLE</w:t>
      </w:r>
      <w:r w:rsidR="0087755D" w:rsidRPr="00383762">
        <w:rPr>
          <w:u w:val="single"/>
        </w:rPr>
        <w:t xml:space="preserve">, </w:t>
      </w:r>
      <w:r w:rsidR="002542FD" w:rsidRPr="00383762">
        <w:rPr>
          <w:i/>
          <w:u w:val="single"/>
        </w:rPr>
        <w:t>BE SAFE</w:t>
      </w:r>
    </w:p>
    <w:p w14:paraId="57B5D8BF" w14:textId="1ACE56E0" w:rsidR="00AB3636" w:rsidRDefault="00AB3636" w:rsidP="002542FD">
      <w:pPr>
        <w:contextualSpacing/>
      </w:pPr>
      <w:r>
        <w:t>Please check the agenda for more rules and regulations, which include no gum and cell phones turned off</w:t>
      </w:r>
      <w:r w:rsidR="00774F49">
        <w:t xml:space="preserve"> and in </w:t>
      </w:r>
      <w:r w:rsidR="00D44C36">
        <w:t>backpacks</w:t>
      </w:r>
      <w:r w:rsidR="00774F49">
        <w:t xml:space="preserve"> during the school day.</w:t>
      </w:r>
    </w:p>
    <w:p w14:paraId="15E42750" w14:textId="6157BB65" w:rsidR="00474374" w:rsidRPr="00474374" w:rsidRDefault="00474374" w:rsidP="002542FD">
      <w:pPr>
        <w:contextualSpacing/>
        <w:rPr>
          <w:i/>
          <w:iCs/>
        </w:rPr>
      </w:pPr>
      <w:r w:rsidRPr="00474374">
        <w:rPr>
          <w:i/>
          <w:iCs/>
        </w:rPr>
        <w:t>Discipline</w:t>
      </w:r>
    </w:p>
    <w:p w14:paraId="36E8CA1A" w14:textId="641F4941" w:rsidR="002542FD" w:rsidRDefault="006B7F55" w:rsidP="002542FD">
      <w:pPr>
        <w:contextualSpacing/>
      </w:pPr>
      <w:r>
        <w:t>Woodcrest</w:t>
      </w:r>
      <w:r w:rsidR="002542FD">
        <w:t xml:space="preserve"> follows a referral system for discipline. A low-level referral (LLR) is a </w:t>
      </w:r>
      <w:r w:rsidR="00BE0BCA">
        <w:t xml:space="preserve">documented </w:t>
      </w:r>
      <w:r w:rsidR="002542FD">
        <w:t>warning. A student may receive a LLR for a variety of reasons</w:t>
      </w:r>
      <w:r w:rsidR="00383C14">
        <w:t>,</w:t>
      </w:r>
      <w:r w:rsidR="00BC1A50">
        <w:t xml:space="preserve"> including but not limited to</w:t>
      </w:r>
      <w:r w:rsidR="00383C14">
        <w:t>,</w:t>
      </w:r>
      <w:r w:rsidR="00BC1A50">
        <w:t xml:space="preserve"> </w:t>
      </w:r>
      <w:r w:rsidR="002542FD">
        <w:t xml:space="preserve">not following </w:t>
      </w:r>
      <w:r w:rsidR="00FB7550">
        <w:t xml:space="preserve">directions or </w:t>
      </w:r>
      <w:r w:rsidR="002542FD">
        <w:t>staying on task, tardy to class, disagreeing inappropriately, or a poor attitude/disrespect. Besides the LLR the teacher records, a student may also receive other consequences such as lowering of citizenship grade, seat moved, parent contact</w:t>
      </w:r>
      <w:r w:rsidR="00570AC3">
        <w:t xml:space="preserve"> via email</w:t>
      </w:r>
      <w:r w:rsidR="002542FD">
        <w:t xml:space="preserve">, or </w:t>
      </w:r>
      <w:r w:rsidR="00410B28">
        <w:t>lunch</w:t>
      </w:r>
      <w:r w:rsidR="002542FD">
        <w:t xml:space="preserve"> detention. At the 4</w:t>
      </w:r>
      <w:r w:rsidR="002542FD" w:rsidRPr="00DE3E9D">
        <w:rPr>
          <w:vertAlign w:val="superscript"/>
        </w:rPr>
        <w:t>th</w:t>
      </w:r>
      <w:r w:rsidR="002542FD">
        <w:t xml:space="preserve"> LLR, the student will immediately be sent to the office on a high-level referral to be disciplined by </w:t>
      </w:r>
      <w:r w:rsidR="00410B28">
        <w:t>the administration</w:t>
      </w:r>
      <w:r w:rsidR="002542FD">
        <w:t xml:space="preserve">. </w:t>
      </w:r>
    </w:p>
    <w:p w14:paraId="1B9E2243" w14:textId="77777777" w:rsidR="002542FD" w:rsidRPr="005F5F19" w:rsidRDefault="002542FD" w:rsidP="002542FD">
      <w:pPr>
        <w:contextualSpacing/>
        <w:rPr>
          <w:i/>
          <w:iCs/>
        </w:rPr>
      </w:pPr>
      <w:r w:rsidRPr="005F5F19">
        <w:rPr>
          <w:i/>
          <w:iCs/>
        </w:rPr>
        <w:t>Academic Dishonesty</w:t>
      </w:r>
    </w:p>
    <w:p w14:paraId="1C951D83" w14:textId="449FCB9F" w:rsidR="002542FD" w:rsidRPr="005A2B2F" w:rsidRDefault="002542FD" w:rsidP="002542FD">
      <w:pPr>
        <w:contextualSpacing/>
        <w:rPr>
          <w:rFonts w:cstheme="minorHAnsi"/>
        </w:rPr>
      </w:pPr>
      <w:r w:rsidRPr="005A2B2F">
        <w:rPr>
          <w:rFonts w:cstheme="minorHAnsi"/>
        </w:rPr>
        <w:t xml:space="preserve">Students are expected to complete original work. </w:t>
      </w:r>
      <w:r w:rsidR="00AD2B82" w:rsidRPr="005A2B2F">
        <w:rPr>
          <w:rFonts w:cstheme="minorHAnsi"/>
        </w:rPr>
        <w:t>Academic dishonesty</w:t>
      </w:r>
      <w:r w:rsidR="00915693">
        <w:rPr>
          <w:rFonts w:cstheme="minorHAnsi"/>
        </w:rPr>
        <w:t xml:space="preserve"> is a</w:t>
      </w:r>
      <w:r w:rsidR="005A2B2F" w:rsidRPr="005A2B2F">
        <w:rPr>
          <w:rFonts w:cstheme="minorHAnsi"/>
          <w:color w:val="333333"/>
          <w:shd w:val="clear" w:color="auto" w:fill="FFFFFF"/>
        </w:rPr>
        <w:t xml:space="preserve">ny act in which a </w:t>
      </w:r>
      <w:r w:rsidR="00915693">
        <w:rPr>
          <w:rFonts w:cstheme="minorHAnsi"/>
          <w:color w:val="333333"/>
          <w:shd w:val="clear" w:color="auto" w:fill="FFFFFF"/>
        </w:rPr>
        <w:t>student</w:t>
      </w:r>
      <w:r w:rsidR="005A2B2F" w:rsidRPr="005A2B2F">
        <w:rPr>
          <w:rFonts w:cstheme="minorHAnsi"/>
          <w:color w:val="333333"/>
          <w:shd w:val="clear" w:color="auto" w:fill="FFFFFF"/>
        </w:rPr>
        <w:t xml:space="preserve"> intentionally or unintentionally uses another’s work without giving proper credit</w:t>
      </w:r>
      <w:r w:rsidR="006B381F" w:rsidRPr="005A2B2F">
        <w:rPr>
          <w:rFonts w:cstheme="minorHAnsi"/>
        </w:rPr>
        <w:t>. S</w:t>
      </w:r>
      <w:r w:rsidRPr="005A2B2F">
        <w:rPr>
          <w:rFonts w:cstheme="minorHAnsi"/>
        </w:rPr>
        <w:t xml:space="preserve">tudents will receive a zero </w:t>
      </w:r>
      <w:r w:rsidR="00DE2855" w:rsidRPr="005A2B2F">
        <w:rPr>
          <w:rFonts w:cstheme="minorHAnsi"/>
        </w:rPr>
        <w:t xml:space="preserve">if </w:t>
      </w:r>
      <w:r w:rsidR="007A7AF8" w:rsidRPr="005A2B2F">
        <w:rPr>
          <w:rFonts w:cstheme="minorHAnsi"/>
        </w:rPr>
        <w:t xml:space="preserve">found to </w:t>
      </w:r>
      <w:r w:rsidR="00107DBE" w:rsidRPr="005A2B2F">
        <w:rPr>
          <w:rFonts w:cstheme="minorHAnsi"/>
        </w:rPr>
        <w:t>complete an assignment dishonestly</w:t>
      </w:r>
      <w:r w:rsidRPr="005A2B2F">
        <w:rPr>
          <w:rFonts w:cstheme="minorHAnsi"/>
        </w:rPr>
        <w:t xml:space="preserve">. For more information, </w:t>
      </w:r>
      <w:r w:rsidR="002142F9">
        <w:rPr>
          <w:rFonts w:cstheme="minorHAnsi"/>
        </w:rPr>
        <w:t>parents are encouraged to visit the Woodcrest and Chino Valley Unified School District webpages.</w:t>
      </w:r>
    </w:p>
    <w:p w14:paraId="1F99F4C5" w14:textId="77777777" w:rsidR="002542FD" w:rsidRDefault="002542FD" w:rsidP="002542FD">
      <w:pPr>
        <w:contextualSpacing/>
      </w:pPr>
    </w:p>
    <w:p w14:paraId="6501C75E" w14:textId="7541F329" w:rsidR="002542FD" w:rsidRDefault="002542FD" w:rsidP="002542FD">
      <w:pPr>
        <w:contextualSpacing/>
      </w:pPr>
      <w:r>
        <w:t>Mrs. Lockman</w:t>
      </w:r>
    </w:p>
    <w:p w14:paraId="7E1A74EF" w14:textId="13D09331" w:rsidR="00337106" w:rsidRDefault="00000000" w:rsidP="002542FD">
      <w:pPr>
        <w:contextualSpacing/>
      </w:pPr>
      <w:hyperlink r:id="rId4" w:history="1">
        <w:r w:rsidR="00337106" w:rsidRPr="00956F13">
          <w:rPr>
            <w:rStyle w:val="Hyperlink"/>
          </w:rPr>
          <w:t>Kelly_lockman@chino.k12.ca.us</w:t>
        </w:r>
      </w:hyperlink>
    </w:p>
    <w:p w14:paraId="104A5A63" w14:textId="77777777" w:rsidR="002542FD" w:rsidRDefault="002542FD" w:rsidP="002542FD">
      <w:pPr>
        <w:contextualSpacing/>
      </w:pPr>
      <w:r>
        <w:t>Room C108</w:t>
      </w:r>
    </w:p>
    <w:p w14:paraId="0F7A3766" w14:textId="77777777" w:rsidR="002542FD" w:rsidRDefault="002542FD" w:rsidP="002542FD">
      <w:pPr>
        <w:contextualSpacing/>
      </w:pPr>
      <w:r>
        <w:t>English Language Arts Teacher</w:t>
      </w:r>
    </w:p>
    <w:p w14:paraId="5EABF6B4" w14:textId="77777777" w:rsidR="002542FD" w:rsidRDefault="002542FD" w:rsidP="002542FD">
      <w:pPr>
        <w:contextualSpacing/>
      </w:pPr>
    </w:p>
    <w:p w14:paraId="06244F81" w14:textId="77777777" w:rsidR="002542FD" w:rsidRDefault="002542FD" w:rsidP="002542FD">
      <w:pPr>
        <w:contextualSpacing/>
      </w:pPr>
    </w:p>
    <w:p w14:paraId="18B74677" w14:textId="77777777" w:rsidR="007C2F08" w:rsidRDefault="007C2F08" w:rsidP="002542FD">
      <w:pPr>
        <w:contextualSpacing/>
      </w:pPr>
    </w:p>
    <w:p w14:paraId="70C38FBD" w14:textId="77777777" w:rsidR="007C2F08" w:rsidRDefault="007C2F08" w:rsidP="002542FD">
      <w:pPr>
        <w:contextualSpacing/>
      </w:pPr>
    </w:p>
    <w:p w14:paraId="349536F7" w14:textId="77777777" w:rsidR="007C2F08" w:rsidRDefault="007C2F08" w:rsidP="002542FD">
      <w:pPr>
        <w:contextualSpacing/>
      </w:pPr>
    </w:p>
    <w:p w14:paraId="3A0AC1DC" w14:textId="196E3934" w:rsidR="002542FD" w:rsidRDefault="002542FD" w:rsidP="002542FD">
      <w:pPr>
        <w:contextualSpacing/>
      </w:pPr>
      <w:r>
        <w:t xml:space="preserve">I have read and understand the </w:t>
      </w:r>
      <w:r w:rsidR="003A0EA3">
        <w:t>information presented in the classroom syllabus</w:t>
      </w:r>
      <w:r>
        <w:t xml:space="preserve"> for Mrs. Lockman’s English Language Arts class.</w:t>
      </w:r>
    </w:p>
    <w:p w14:paraId="49BBDF07" w14:textId="77777777" w:rsidR="002542FD" w:rsidRDefault="002542FD" w:rsidP="002542FD">
      <w:pPr>
        <w:contextualSpacing/>
      </w:pPr>
    </w:p>
    <w:p w14:paraId="4767DBAC" w14:textId="77777777" w:rsidR="002542FD" w:rsidRDefault="002542FD" w:rsidP="002542FD">
      <w:pPr>
        <w:contextualSpacing/>
      </w:pPr>
    </w:p>
    <w:p w14:paraId="76631DF0" w14:textId="77777777" w:rsidR="002542FD" w:rsidRDefault="002542FD" w:rsidP="002542FD">
      <w:pPr>
        <w:contextualSpacing/>
      </w:pPr>
    </w:p>
    <w:p w14:paraId="538072D4" w14:textId="77777777" w:rsidR="002542FD" w:rsidRDefault="002542FD" w:rsidP="002542FD">
      <w:pPr>
        <w:contextualSpacing/>
      </w:pPr>
    </w:p>
    <w:p w14:paraId="01C20590" w14:textId="77777777" w:rsidR="002542FD" w:rsidRDefault="002542FD" w:rsidP="002542FD">
      <w:pPr>
        <w:contextualSpacing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37D0B605" w14:textId="029324CC" w:rsidR="00573599" w:rsidRDefault="002542FD">
      <w:pPr>
        <w:contextualSpacing/>
      </w:pPr>
      <w:r>
        <w:t>student name</w:t>
      </w:r>
      <w:r>
        <w:tab/>
        <w:t>(print)</w:t>
      </w:r>
      <w:r>
        <w:tab/>
      </w:r>
      <w:r>
        <w:tab/>
      </w:r>
      <w:r>
        <w:tab/>
      </w:r>
      <w:r>
        <w:tab/>
      </w:r>
      <w:r>
        <w:tab/>
      </w:r>
      <w:r>
        <w:tab/>
        <w:t>parent signature</w:t>
      </w:r>
    </w:p>
    <w:sectPr w:rsidR="00573599" w:rsidSect="006B1FB7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D"/>
    <w:rsid w:val="00020D0D"/>
    <w:rsid w:val="00030D77"/>
    <w:rsid w:val="00055AA4"/>
    <w:rsid w:val="00087180"/>
    <w:rsid w:val="000C200F"/>
    <w:rsid w:val="000D3CEE"/>
    <w:rsid w:val="00107DBE"/>
    <w:rsid w:val="00147280"/>
    <w:rsid w:val="001528D1"/>
    <w:rsid w:val="001A1BE0"/>
    <w:rsid w:val="001B4023"/>
    <w:rsid w:val="001D638A"/>
    <w:rsid w:val="001E377E"/>
    <w:rsid w:val="002041CA"/>
    <w:rsid w:val="00211C52"/>
    <w:rsid w:val="002142F9"/>
    <w:rsid w:val="002501DF"/>
    <w:rsid w:val="002542FD"/>
    <w:rsid w:val="00257B6D"/>
    <w:rsid w:val="002638B7"/>
    <w:rsid w:val="00280FBE"/>
    <w:rsid w:val="00283A49"/>
    <w:rsid w:val="002A0115"/>
    <w:rsid w:val="002A3AA5"/>
    <w:rsid w:val="003075B2"/>
    <w:rsid w:val="00325A3F"/>
    <w:rsid w:val="00337106"/>
    <w:rsid w:val="00340291"/>
    <w:rsid w:val="00354A67"/>
    <w:rsid w:val="00383762"/>
    <w:rsid w:val="00383C14"/>
    <w:rsid w:val="003A0EA3"/>
    <w:rsid w:val="003A5E72"/>
    <w:rsid w:val="003F0BB1"/>
    <w:rsid w:val="00410B28"/>
    <w:rsid w:val="00422E77"/>
    <w:rsid w:val="00430B38"/>
    <w:rsid w:val="00446F60"/>
    <w:rsid w:val="004533DB"/>
    <w:rsid w:val="00474374"/>
    <w:rsid w:val="00486A31"/>
    <w:rsid w:val="00495827"/>
    <w:rsid w:val="004F00C1"/>
    <w:rsid w:val="005021D0"/>
    <w:rsid w:val="00533865"/>
    <w:rsid w:val="00540ECF"/>
    <w:rsid w:val="005410D2"/>
    <w:rsid w:val="0054505E"/>
    <w:rsid w:val="00550DED"/>
    <w:rsid w:val="005529AB"/>
    <w:rsid w:val="00570AC3"/>
    <w:rsid w:val="00573599"/>
    <w:rsid w:val="005A2B2F"/>
    <w:rsid w:val="005B6558"/>
    <w:rsid w:val="005F5AF7"/>
    <w:rsid w:val="006033AE"/>
    <w:rsid w:val="00604091"/>
    <w:rsid w:val="00644DDB"/>
    <w:rsid w:val="00665C84"/>
    <w:rsid w:val="00672922"/>
    <w:rsid w:val="0069401B"/>
    <w:rsid w:val="00694B9A"/>
    <w:rsid w:val="006B381F"/>
    <w:rsid w:val="006B7F55"/>
    <w:rsid w:val="006E0102"/>
    <w:rsid w:val="006F61C3"/>
    <w:rsid w:val="00705C61"/>
    <w:rsid w:val="00740672"/>
    <w:rsid w:val="007445AB"/>
    <w:rsid w:val="007546DC"/>
    <w:rsid w:val="00774F49"/>
    <w:rsid w:val="007A7AF8"/>
    <w:rsid w:val="007C2F08"/>
    <w:rsid w:val="007C66AE"/>
    <w:rsid w:val="007D1B8F"/>
    <w:rsid w:val="007E1C54"/>
    <w:rsid w:val="007F20D6"/>
    <w:rsid w:val="00814118"/>
    <w:rsid w:val="008236D3"/>
    <w:rsid w:val="0087755D"/>
    <w:rsid w:val="008A464A"/>
    <w:rsid w:val="008D78E6"/>
    <w:rsid w:val="008E2941"/>
    <w:rsid w:val="008E7EE1"/>
    <w:rsid w:val="008F5961"/>
    <w:rsid w:val="00912C3A"/>
    <w:rsid w:val="00915693"/>
    <w:rsid w:val="00945EB8"/>
    <w:rsid w:val="00954C74"/>
    <w:rsid w:val="0098075E"/>
    <w:rsid w:val="009850D0"/>
    <w:rsid w:val="009C384C"/>
    <w:rsid w:val="00A108D0"/>
    <w:rsid w:val="00A148BE"/>
    <w:rsid w:val="00A15371"/>
    <w:rsid w:val="00A67AAD"/>
    <w:rsid w:val="00A82ADD"/>
    <w:rsid w:val="00A84DE4"/>
    <w:rsid w:val="00AA7052"/>
    <w:rsid w:val="00AB3636"/>
    <w:rsid w:val="00AB7B29"/>
    <w:rsid w:val="00AC75B4"/>
    <w:rsid w:val="00AD2B82"/>
    <w:rsid w:val="00AD665F"/>
    <w:rsid w:val="00B23C8E"/>
    <w:rsid w:val="00B26B20"/>
    <w:rsid w:val="00B45C16"/>
    <w:rsid w:val="00B61C05"/>
    <w:rsid w:val="00B636F0"/>
    <w:rsid w:val="00B85CFF"/>
    <w:rsid w:val="00BA3139"/>
    <w:rsid w:val="00BA4FF6"/>
    <w:rsid w:val="00BA55F3"/>
    <w:rsid w:val="00BB3276"/>
    <w:rsid w:val="00BC1A50"/>
    <w:rsid w:val="00BD784F"/>
    <w:rsid w:val="00BE0BCA"/>
    <w:rsid w:val="00BF7720"/>
    <w:rsid w:val="00CD514C"/>
    <w:rsid w:val="00CE062D"/>
    <w:rsid w:val="00CF5D93"/>
    <w:rsid w:val="00D14122"/>
    <w:rsid w:val="00D272CB"/>
    <w:rsid w:val="00D32200"/>
    <w:rsid w:val="00D41F06"/>
    <w:rsid w:val="00D44C36"/>
    <w:rsid w:val="00DB59ED"/>
    <w:rsid w:val="00DE2855"/>
    <w:rsid w:val="00DF3CB4"/>
    <w:rsid w:val="00E55D6D"/>
    <w:rsid w:val="00E65ADC"/>
    <w:rsid w:val="00E70249"/>
    <w:rsid w:val="00E767F2"/>
    <w:rsid w:val="00E90021"/>
    <w:rsid w:val="00EB3853"/>
    <w:rsid w:val="00EC049F"/>
    <w:rsid w:val="00EC5042"/>
    <w:rsid w:val="00ED265A"/>
    <w:rsid w:val="00ED34ED"/>
    <w:rsid w:val="00EE7664"/>
    <w:rsid w:val="00EF64E5"/>
    <w:rsid w:val="00F057E6"/>
    <w:rsid w:val="00F41ABF"/>
    <w:rsid w:val="00F42FC9"/>
    <w:rsid w:val="00F656F9"/>
    <w:rsid w:val="00F75927"/>
    <w:rsid w:val="00F80F85"/>
    <w:rsid w:val="00F81B26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8B5A"/>
  <w15:chartTrackingRefBased/>
  <w15:docId w15:val="{90051847-C59B-4699-A2FA-7F263920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y_lockman@chino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Lockman, Kelly</dc:creator>
  <cp:keywords/>
  <dc:description/>
  <cp:lastModifiedBy>Lockman, Kelly</cp:lastModifiedBy>
  <cp:revision>146</cp:revision>
  <dcterms:created xsi:type="dcterms:W3CDTF">2021-07-25T17:01:00Z</dcterms:created>
  <dcterms:modified xsi:type="dcterms:W3CDTF">2024-05-24T18:01:00Z</dcterms:modified>
</cp:coreProperties>
</file>